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069A4" w14:textId="38FC37A7" w:rsidR="00CF559A" w:rsidRDefault="00CF559A" w:rsidP="000E4E09">
      <w:pPr>
        <w:jc w:val="right"/>
        <w:rPr>
          <w:rFonts w:asciiTheme="majorHAnsi" w:hAnsiTheme="majorHAnsi"/>
          <w:b/>
        </w:rPr>
      </w:pPr>
    </w:p>
    <w:p w14:paraId="60F37866" w14:textId="12684E17" w:rsidR="000E4E09" w:rsidRDefault="00CF559A" w:rsidP="000E4E0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Service : </w:t>
      </w:r>
      <w:r w:rsidR="008841F1">
        <w:rPr>
          <w:rFonts w:asciiTheme="majorHAnsi" w:hAnsiTheme="majorHAnsi"/>
          <w:b/>
        </w:rPr>
        <w:t xml:space="preserve">PRSH </w:t>
      </w:r>
    </w:p>
    <w:p w14:paraId="1E883C9B" w14:textId="494F90A3" w:rsidR="00CF559A" w:rsidRPr="00CF559A" w:rsidRDefault="00CF559A" w:rsidP="000E4E0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Réunion présidée par : </w:t>
      </w:r>
      <w:r w:rsidR="005F5DC6">
        <w:rPr>
          <w:rFonts w:asciiTheme="majorHAnsi" w:hAnsiTheme="majorHAnsi"/>
          <w:b/>
        </w:rPr>
        <w:t>P. Sajous</w:t>
      </w:r>
    </w:p>
    <w:p w14:paraId="657652DE" w14:textId="2F0DDF85" w:rsidR="000E4E09" w:rsidRPr="00CF559A" w:rsidRDefault="00CF559A" w:rsidP="000E4E0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Projet / Intitulé de la réunion : </w:t>
      </w:r>
      <w:r w:rsidR="00CB7B78">
        <w:rPr>
          <w:rFonts w:asciiTheme="majorHAnsi" w:hAnsiTheme="majorHAnsi"/>
          <w:b/>
        </w:rPr>
        <w:t>CAS</w:t>
      </w:r>
      <w:r w:rsidR="008841F1">
        <w:rPr>
          <w:rFonts w:asciiTheme="majorHAnsi" w:hAnsiTheme="majorHAnsi"/>
          <w:b/>
        </w:rPr>
        <w:t xml:space="preserve"> </w:t>
      </w:r>
    </w:p>
    <w:p w14:paraId="6E765939" w14:textId="3C8455AF" w:rsidR="000E4E09" w:rsidRPr="00CF559A" w:rsidRDefault="00CF559A" w:rsidP="00CF559A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 : </w:t>
      </w:r>
      <w:r w:rsidR="005F5DC6">
        <w:rPr>
          <w:rFonts w:asciiTheme="majorHAnsi" w:hAnsiTheme="majorHAnsi"/>
          <w:b/>
        </w:rPr>
        <w:t>03</w:t>
      </w:r>
      <w:r w:rsidR="008841F1">
        <w:rPr>
          <w:rFonts w:asciiTheme="majorHAnsi" w:hAnsiTheme="majorHAnsi"/>
          <w:b/>
        </w:rPr>
        <w:t>/</w:t>
      </w:r>
      <w:r w:rsidR="005F5DC6">
        <w:rPr>
          <w:rFonts w:asciiTheme="majorHAnsi" w:hAnsiTheme="majorHAnsi"/>
          <w:b/>
        </w:rPr>
        <w:t>12</w:t>
      </w:r>
      <w:r w:rsidR="008841F1">
        <w:rPr>
          <w:rFonts w:asciiTheme="majorHAnsi" w:hAnsiTheme="majorHAnsi"/>
          <w:b/>
        </w:rPr>
        <w:t>/201</w:t>
      </w:r>
      <w:r w:rsidR="005F5DC6">
        <w:rPr>
          <w:rFonts w:asciiTheme="majorHAnsi" w:hAnsiTheme="majorHAnsi"/>
          <w:b/>
        </w:rPr>
        <w:t>9</w:t>
      </w:r>
    </w:p>
    <w:p w14:paraId="684BB94A" w14:textId="77777777" w:rsidR="00CF559A" w:rsidRDefault="00CF559A" w:rsidP="00CF559A">
      <w:pPr>
        <w:pBdr>
          <w:bottom w:val="single" w:sz="6" w:space="1" w:color="auto"/>
        </w:pBdr>
        <w:jc w:val="right"/>
        <w:rPr>
          <w:rFonts w:asciiTheme="majorHAnsi" w:hAnsiTheme="majorHAnsi"/>
        </w:rPr>
      </w:pPr>
    </w:p>
    <w:p w14:paraId="71345653" w14:textId="77777777" w:rsidR="00CF559A" w:rsidRPr="00CF559A" w:rsidRDefault="00CF559A" w:rsidP="00CF559A">
      <w:pPr>
        <w:jc w:val="right"/>
        <w:rPr>
          <w:rFonts w:asciiTheme="majorHAnsi" w:hAnsiTheme="majorHAnsi"/>
          <w:b/>
        </w:rPr>
      </w:pPr>
    </w:p>
    <w:p w14:paraId="51B57D09" w14:textId="3A1754FB" w:rsidR="00CF559A" w:rsidRDefault="00CF559A">
      <w:pPr>
        <w:rPr>
          <w:rFonts w:asciiTheme="majorHAnsi" w:hAnsiTheme="majorHAnsi"/>
          <w:b/>
          <w:sz w:val="22"/>
          <w:szCs w:val="22"/>
        </w:rPr>
      </w:pPr>
      <w:r w:rsidRPr="00CF559A">
        <w:rPr>
          <w:rFonts w:asciiTheme="majorHAnsi" w:hAnsiTheme="majorHAnsi"/>
          <w:b/>
          <w:sz w:val="22"/>
          <w:szCs w:val="22"/>
        </w:rPr>
        <w:t xml:space="preserve">Présents : </w:t>
      </w:r>
      <w:r w:rsidR="00D5598F">
        <w:rPr>
          <w:rFonts w:asciiTheme="majorHAnsi" w:hAnsiTheme="majorHAnsi"/>
          <w:b/>
          <w:sz w:val="22"/>
          <w:szCs w:val="22"/>
        </w:rPr>
        <w:t>Bruno LECOQUIERRE, Jean-Noël CASTORIO, Patricia SAJOUS, Nada AFIOUNI, Sabrina MOMMOLIN, Delphine LEVEE, Marie LECLER</w:t>
      </w:r>
      <w:r w:rsidR="005F5DC6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="005F5DC6">
        <w:rPr>
          <w:rFonts w:asciiTheme="majorHAnsi" w:hAnsiTheme="majorHAnsi"/>
          <w:b/>
          <w:sz w:val="22"/>
          <w:szCs w:val="22"/>
        </w:rPr>
        <w:t>Daiana</w:t>
      </w:r>
      <w:proofErr w:type="spellEnd"/>
      <w:r w:rsidR="005F5DC6">
        <w:rPr>
          <w:rFonts w:asciiTheme="majorHAnsi" w:hAnsiTheme="majorHAnsi"/>
          <w:b/>
          <w:sz w:val="22"/>
          <w:szCs w:val="22"/>
        </w:rPr>
        <w:t xml:space="preserve"> DULA, Mathilde LE LUYER, </w:t>
      </w:r>
      <w:proofErr w:type="spellStart"/>
      <w:r w:rsidR="005F5DC6">
        <w:rPr>
          <w:rFonts w:asciiTheme="majorHAnsi" w:hAnsiTheme="majorHAnsi"/>
          <w:b/>
          <w:sz w:val="22"/>
          <w:szCs w:val="22"/>
        </w:rPr>
        <w:t>Zouhair</w:t>
      </w:r>
      <w:proofErr w:type="spellEnd"/>
      <w:r w:rsidR="005F5DC6">
        <w:rPr>
          <w:rFonts w:asciiTheme="majorHAnsi" w:hAnsiTheme="majorHAnsi"/>
          <w:b/>
          <w:sz w:val="22"/>
          <w:szCs w:val="22"/>
        </w:rPr>
        <w:t xml:space="preserve"> BENHAMOU, Arnaud LE MARCHAND</w:t>
      </w:r>
    </w:p>
    <w:p w14:paraId="13431DEF" w14:textId="77777777" w:rsidR="00CF559A" w:rsidRPr="00CF559A" w:rsidRDefault="00CF559A">
      <w:pPr>
        <w:rPr>
          <w:rFonts w:asciiTheme="majorHAnsi" w:hAnsiTheme="majorHAnsi"/>
          <w:b/>
          <w:sz w:val="22"/>
          <w:szCs w:val="22"/>
        </w:rPr>
      </w:pPr>
    </w:p>
    <w:p w14:paraId="4E5B4ADA" w14:textId="77777777" w:rsidR="00CF559A" w:rsidRPr="00CF559A" w:rsidRDefault="00CF559A" w:rsidP="00CF559A">
      <w:pPr>
        <w:pBdr>
          <w:bottom w:val="single" w:sz="6" w:space="1" w:color="auto"/>
        </w:pBdr>
        <w:jc w:val="both"/>
        <w:rPr>
          <w:rFonts w:asciiTheme="majorHAnsi" w:hAnsiTheme="majorHAnsi" w:cs="Arial"/>
          <w:i/>
          <w:sz w:val="22"/>
          <w:szCs w:val="22"/>
        </w:rPr>
      </w:pPr>
    </w:p>
    <w:p w14:paraId="1F536AEF" w14:textId="77777777" w:rsidR="00CF559A" w:rsidRDefault="00CF559A" w:rsidP="00CF559A">
      <w:pPr>
        <w:rPr>
          <w:rFonts w:asciiTheme="majorHAnsi" w:hAnsiTheme="majorHAnsi"/>
          <w:sz w:val="22"/>
          <w:szCs w:val="22"/>
        </w:rPr>
      </w:pPr>
    </w:p>
    <w:p w14:paraId="62D02659" w14:textId="0F62451A" w:rsidR="00CF559A" w:rsidRDefault="00D5598F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Excusé</w:t>
      </w:r>
      <w:r w:rsidR="005F5DC6">
        <w:rPr>
          <w:rFonts w:asciiTheme="majorHAnsi" w:hAnsiTheme="majorHAnsi"/>
          <w:b/>
          <w:sz w:val="22"/>
          <w:szCs w:val="22"/>
        </w:rPr>
        <w:t>e : Sophie CROS (procuration à Bruno LECOQIERRE)</w:t>
      </w:r>
    </w:p>
    <w:p w14:paraId="10E00D27" w14:textId="77777777" w:rsidR="00CF559A" w:rsidRPr="00CF559A" w:rsidRDefault="00CF559A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7628ED4C" w14:textId="77777777" w:rsidR="00CF559A" w:rsidRDefault="00CF559A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6DCA8FE7" w14:textId="77777777" w:rsidR="008841F1" w:rsidRDefault="00CF559A" w:rsidP="008841F1">
      <w:pPr>
        <w:pStyle w:val="NormalWeb"/>
        <w:rPr>
          <w:rFonts w:asciiTheme="majorHAnsi" w:hAnsiTheme="majorHAnsi"/>
          <w:b/>
          <w:sz w:val="22"/>
          <w:szCs w:val="22"/>
        </w:rPr>
      </w:pPr>
      <w:r w:rsidRPr="00CF559A">
        <w:rPr>
          <w:rFonts w:asciiTheme="majorHAnsi" w:hAnsiTheme="majorHAnsi"/>
          <w:b/>
          <w:sz w:val="22"/>
          <w:szCs w:val="22"/>
        </w:rPr>
        <w:t xml:space="preserve">Ordre du jour : </w:t>
      </w:r>
    </w:p>
    <w:p w14:paraId="566193D3" w14:textId="7E2EDEB5" w:rsidR="00CB7B78" w:rsidRDefault="00B83B76" w:rsidP="00B83B76">
      <w:pPr>
        <w:pStyle w:val="Paragraphedeliste"/>
        <w:numPr>
          <w:ilvl w:val="0"/>
          <w:numId w:val="14"/>
        </w:numPr>
        <w:spacing w:before="100" w:beforeAutospacing="1" w:after="100" w:afterAutospacing="1"/>
      </w:pPr>
      <w:r>
        <w:t>Présentation du PRSH et  du CAS par Patricia SAJOUS</w:t>
      </w:r>
    </w:p>
    <w:p w14:paraId="7E6E281D" w14:textId="7B561A97" w:rsidR="00B83B76" w:rsidRPr="00CB7B78" w:rsidRDefault="00B83B76" w:rsidP="00B83B76">
      <w:pPr>
        <w:pStyle w:val="Paragraphedeliste"/>
        <w:numPr>
          <w:ilvl w:val="0"/>
          <w:numId w:val="14"/>
        </w:numPr>
        <w:spacing w:before="100" w:beforeAutospacing="1" w:after="100" w:afterAutospacing="1"/>
      </w:pPr>
      <w:r>
        <w:t>Appel à projets 2020</w:t>
      </w:r>
    </w:p>
    <w:p w14:paraId="0D0CCA58" w14:textId="77777777" w:rsidR="00CF559A" w:rsidRDefault="00CF559A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612B7E8D" w14:textId="3EBB5328" w:rsidR="00DE1280" w:rsidRDefault="00DE1280">
      <w:pPr>
        <w:rPr>
          <w:rFonts w:asciiTheme="majorHAnsi" w:hAnsiTheme="majorHAnsi"/>
          <w:b/>
          <w:sz w:val="22"/>
          <w:szCs w:val="22"/>
        </w:rPr>
      </w:pPr>
    </w:p>
    <w:p w14:paraId="154827CF" w14:textId="241CC2CD" w:rsidR="00F036D2" w:rsidRPr="00B83B76" w:rsidRDefault="00CF559A" w:rsidP="00B83B7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Point(s) abordé(s) : </w:t>
      </w:r>
    </w:p>
    <w:p w14:paraId="525A67AD" w14:textId="12C28B23" w:rsidR="00B83B76" w:rsidRDefault="00D5598F" w:rsidP="00B83B76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u w:val="single"/>
        </w:rPr>
      </w:pPr>
      <w:r w:rsidRPr="00F036D2">
        <w:rPr>
          <w:u w:val="single"/>
        </w:rPr>
        <w:t>Prés</w:t>
      </w:r>
      <w:r w:rsidR="00B83B76">
        <w:rPr>
          <w:u w:val="single"/>
        </w:rPr>
        <w:t>entation du PRSH et du CAS</w:t>
      </w:r>
    </w:p>
    <w:p w14:paraId="4C608AF7" w14:textId="77777777" w:rsidR="00893CB5" w:rsidRDefault="00893CB5" w:rsidP="00893CB5">
      <w:pPr>
        <w:pStyle w:val="Paragraphedeliste"/>
        <w:spacing w:before="100" w:beforeAutospacing="1" w:after="100" w:afterAutospacing="1"/>
        <w:ind w:left="360"/>
        <w:rPr>
          <w:u w:val="single"/>
        </w:rPr>
      </w:pPr>
    </w:p>
    <w:p w14:paraId="079C9563" w14:textId="01B9D07E" w:rsidR="00893CB5" w:rsidRPr="00893CB5" w:rsidRDefault="00893CB5" w:rsidP="00893CB5">
      <w:pPr>
        <w:pStyle w:val="Paragraphedeliste"/>
        <w:spacing w:before="100" w:beforeAutospacing="1" w:after="100" w:afterAutospacing="1"/>
        <w:ind w:left="360"/>
        <w:jc w:val="both"/>
      </w:pPr>
      <w:r w:rsidRPr="00893CB5">
        <w:t>Le Pôle de Recherche en Sciences Humaines et sociales (PRSH) est une structure fédérative portée par l'université Le Havre Normandie, fédérant 6 laboratoires en Sciences Humaines et Sociales et regroupant deux axes scientifiques</w:t>
      </w:r>
      <w:r w:rsidR="003F1D73">
        <w:t xml:space="preserve"> </w:t>
      </w:r>
      <w:r w:rsidRPr="00893CB5">
        <w:t xml:space="preserve">: </w:t>
      </w:r>
    </w:p>
    <w:p w14:paraId="1D1BA98B" w14:textId="77777777" w:rsidR="00893CB5" w:rsidRPr="00893CB5" w:rsidRDefault="00893CB5" w:rsidP="00893CB5">
      <w:pPr>
        <w:spacing w:before="100" w:beforeAutospacing="1" w:after="100" w:afterAutospacing="1"/>
      </w:pPr>
      <w:r w:rsidRPr="00893CB5">
        <w:rPr>
          <w:rFonts w:asciiTheme="minorHAnsi" w:eastAsiaTheme="minorHAnsi" w:hAnsiTheme="minorHAnsi"/>
          <w:sz w:val="27"/>
          <w:szCs w:val="27"/>
        </w:rPr>
        <w:t xml:space="preserve">- </w:t>
      </w:r>
      <w:r w:rsidRPr="00893CB5">
        <w:rPr>
          <w:rFonts w:asciiTheme="minorHAnsi" w:eastAsiaTheme="minorHAnsi" w:hAnsiTheme="minorHAnsi"/>
          <w:sz w:val="22"/>
          <w:szCs w:val="22"/>
        </w:rPr>
        <w:t xml:space="preserve">Normes, représentations, identités </w:t>
      </w:r>
    </w:p>
    <w:p w14:paraId="49440446" w14:textId="326C7F4F" w:rsidR="00893CB5" w:rsidRPr="00893CB5" w:rsidRDefault="00893CB5" w:rsidP="00893CB5">
      <w:pPr>
        <w:spacing w:before="100" w:beforeAutospacing="1" w:after="100" w:afterAutospacing="1"/>
      </w:pPr>
      <w:r>
        <w:t>-</w:t>
      </w:r>
      <w:r w:rsidRPr="00893CB5">
        <w:t xml:space="preserve"> </w:t>
      </w:r>
      <w:r w:rsidRPr="00893CB5">
        <w:rPr>
          <w:rFonts w:asciiTheme="minorHAnsi" w:eastAsiaTheme="minorHAnsi" w:hAnsiTheme="minorHAnsi"/>
          <w:sz w:val="22"/>
          <w:szCs w:val="22"/>
        </w:rPr>
        <w:t xml:space="preserve">Les études maritimes, portuaires et territoriales </w:t>
      </w:r>
    </w:p>
    <w:p w14:paraId="5164D5E8" w14:textId="50801EF4" w:rsidR="00893CB5" w:rsidRDefault="00893CB5" w:rsidP="00893CB5">
      <w:pPr>
        <w:pStyle w:val="Paragraphedeliste"/>
        <w:spacing w:before="100" w:beforeAutospacing="1" w:after="100" w:afterAutospacing="1"/>
        <w:ind w:left="360"/>
        <w:jc w:val="both"/>
      </w:pPr>
      <w:r w:rsidRPr="00893CB5">
        <w:t>Au titre de son activité de structuration scientifique, le pôle organise chaque année un Appel À Manifestation d'intérêt scientifique afin de permettre à ses membres de déposer des projets de recherche à vocation pluridisciplinaire. Les projets reçus sont étudiés quant à leur éligibilité par le Conseil d'Animation Scientifique (CAS) du Pôle, qui les soumet à une double expertise interne et externe, servant de labellisation à leur financement.</w:t>
      </w:r>
    </w:p>
    <w:p w14:paraId="0F42CB16" w14:textId="77777777" w:rsidR="00EF65D4" w:rsidRDefault="00EF65D4" w:rsidP="00EF65D4">
      <w:pPr>
        <w:pStyle w:val="NormalWeb"/>
        <w:ind w:left="360"/>
      </w:pPr>
      <w:r>
        <w:t>L’appel à projet du PRSH est un possible déclencheur pour des projets de recherche plus structurants.</w:t>
      </w:r>
    </w:p>
    <w:p w14:paraId="5E3064C9" w14:textId="01976451" w:rsidR="003F1D73" w:rsidRDefault="003F1D73" w:rsidP="00893CB5">
      <w:pPr>
        <w:pStyle w:val="Paragraphedeliste"/>
        <w:spacing w:before="100" w:beforeAutospacing="1" w:after="100" w:afterAutospacing="1"/>
        <w:ind w:left="360"/>
        <w:jc w:val="both"/>
      </w:pPr>
    </w:p>
    <w:p w14:paraId="12325B16" w14:textId="77777777" w:rsidR="00EF65D4" w:rsidRDefault="003F1D73" w:rsidP="00A9177E">
      <w:pPr>
        <w:pStyle w:val="Paragraphedeliste"/>
        <w:spacing w:before="100" w:beforeAutospacing="1" w:after="100" w:afterAutospacing="1"/>
        <w:ind w:left="360"/>
        <w:jc w:val="both"/>
      </w:pPr>
      <w:r>
        <w:t xml:space="preserve">Chacun des membres se présente lors d’un tour de table. L’équipe du CAS n’étant pas au complet (manquent le représentant du </w:t>
      </w:r>
      <w:proofErr w:type="spellStart"/>
      <w:r>
        <w:t>LexFEIM</w:t>
      </w:r>
      <w:proofErr w:type="spellEnd"/>
      <w:r>
        <w:t xml:space="preserve"> et du GRIC ainsi que du </w:t>
      </w:r>
    </w:p>
    <w:p w14:paraId="2AEE49DD" w14:textId="77777777" w:rsidR="00EF65D4" w:rsidRDefault="00EF65D4" w:rsidP="00A9177E">
      <w:pPr>
        <w:pStyle w:val="Paragraphedeliste"/>
        <w:spacing w:before="100" w:beforeAutospacing="1" w:after="100" w:afterAutospacing="1"/>
        <w:ind w:left="360"/>
        <w:jc w:val="both"/>
      </w:pPr>
    </w:p>
    <w:p w14:paraId="6280499A" w14:textId="77777777" w:rsidR="00EF65D4" w:rsidRDefault="00EF65D4" w:rsidP="00A9177E">
      <w:pPr>
        <w:pStyle w:val="Paragraphedeliste"/>
        <w:spacing w:before="100" w:beforeAutospacing="1" w:after="100" w:afterAutospacing="1"/>
        <w:ind w:left="360"/>
        <w:jc w:val="both"/>
      </w:pPr>
    </w:p>
    <w:p w14:paraId="51D325DF" w14:textId="77777777" w:rsidR="00EF65D4" w:rsidRDefault="00EF65D4" w:rsidP="00A9177E">
      <w:pPr>
        <w:pStyle w:val="Paragraphedeliste"/>
        <w:spacing w:before="100" w:beforeAutospacing="1" w:after="100" w:afterAutospacing="1"/>
        <w:ind w:left="360"/>
        <w:jc w:val="both"/>
      </w:pPr>
    </w:p>
    <w:p w14:paraId="136CD20C" w14:textId="77777777" w:rsidR="00EF65D4" w:rsidRDefault="00EF65D4" w:rsidP="00A9177E">
      <w:pPr>
        <w:pStyle w:val="Paragraphedeliste"/>
        <w:spacing w:before="100" w:beforeAutospacing="1" w:after="100" w:afterAutospacing="1"/>
        <w:ind w:left="360"/>
        <w:jc w:val="both"/>
      </w:pPr>
      <w:bookmarkStart w:id="0" w:name="_GoBack"/>
      <w:bookmarkEnd w:id="0"/>
    </w:p>
    <w:p w14:paraId="5A50393A" w14:textId="77777777" w:rsidR="00EF65D4" w:rsidRDefault="00EF65D4" w:rsidP="00A9177E">
      <w:pPr>
        <w:pStyle w:val="Paragraphedeliste"/>
        <w:spacing w:before="100" w:beforeAutospacing="1" w:after="100" w:afterAutospacing="1"/>
        <w:ind w:left="360"/>
        <w:jc w:val="both"/>
      </w:pPr>
    </w:p>
    <w:p w14:paraId="4E4BA26B" w14:textId="77777777" w:rsidR="00EF65D4" w:rsidRDefault="00EF65D4" w:rsidP="00A9177E">
      <w:pPr>
        <w:pStyle w:val="Paragraphedeliste"/>
        <w:spacing w:before="100" w:beforeAutospacing="1" w:after="100" w:afterAutospacing="1"/>
        <w:ind w:left="360"/>
        <w:jc w:val="both"/>
      </w:pPr>
    </w:p>
    <w:p w14:paraId="6F6FFE48" w14:textId="77777777" w:rsidR="00EF65D4" w:rsidRDefault="00EF65D4" w:rsidP="00A9177E">
      <w:pPr>
        <w:pStyle w:val="Paragraphedeliste"/>
        <w:spacing w:before="100" w:beforeAutospacing="1" w:after="100" w:afterAutospacing="1"/>
        <w:ind w:left="360"/>
        <w:jc w:val="both"/>
      </w:pPr>
    </w:p>
    <w:p w14:paraId="04703775" w14:textId="293DF609" w:rsidR="00B83B76" w:rsidRDefault="003F1D73" w:rsidP="00A9177E">
      <w:pPr>
        <w:pStyle w:val="Paragraphedeliste"/>
        <w:spacing w:before="100" w:beforeAutospacing="1" w:after="100" w:afterAutospacing="1"/>
        <w:ind w:left="360"/>
        <w:jc w:val="both"/>
      </w:pPr>
      <w:r>
        <w:t>représentant de la commission recherche de l’ULHN), l’élection du responsable du CAS est reportée.</w:t>
      </w:r>
    </w:p>
    <w:p w14:paraId="4914722A" w14:textId="77777777" w:rsidR="00EF65D4" w:rsidRPr="00EF65D4" w:rsidRDefault="00EF65D4" w:rsidP="00EF65D4">
      <w:pPr>
        <w:pStyle w:val="Paragraphedeliste"/>
        <w:spacing w:before="100" w:beforeAutospacing="1" w:after="100" w:afterAutospacing="1"/>
        <w:ind w:left="360"/>
        <w:jc w:val="both"/>
      </w:pPr>
    </w:p>
    <w:p w14:paraId="17EE1296" w14:textId="62A80BD9" w:rsidR="00D5598F" w:rsidRPr="00F036D2" w:rsidRDefault="00B83B76" w:rsidP="00D5598F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u w:val="single"/>
        </w:rPr>
      </w:pPr>
      <w:r>
        <w:rPr>
          <w:u w:val="single"/>
        </w:rPr>
        <w:t>Appel à projets 2020</w:t>
      </w:r>
    </w:p>
    <w:p w14:paraId="00EF26A3" w14:textId="53B4CC9A" w:rsidR="00F036D2" w:rsidRDefault="00EF65D4" w:rsidP="00D5598F">
      <w:pPr>
        <w:spacing w:before="100" w:beforeAutospacing="1" w:after="100" w:afterAutospacing="1"/>
      </w:pPr>
      <w:r>
        <w:t>Deux dossiers ont été reçus :</w:t>
      </w:r>
    </w:p>
    <w:p w14:paraId="3548AE7C" w14:textId="75AD8983" w:rsidR="00EF65D4" w:rsidRPr="00EF65D4" w:rsidRDefault="002A0B1D" w:rsidP="00EF65D4">
      <w:pPr>
        <w:pStyle w:val="Paragraphedeliste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Projet numéro 1 :</w:t>
      </w:r>
      <w:r w:rsidR="00EF65D4" w:rsidRPr="00EF65D4">
        <w:rPr>
          <w:rFonts w:asciiTheme="majorHAnsi" w:hAnsiTheme="majorHAnsi"/>
          <w:sz w:val="22"/>
          <w:szCs w:val="22"/>
        </w:rPr>
        <w:t xml:space="preserve"> « P5 : proto-punk, punk, post punk (Le Havre, Normandie, Europe) 2</w:t>
      </w:r>
      <w:r w:rsidR="00EF65D4" w:rsidRPr="00EF65D4">
        <w:rPr>
          <w:rFonts w:asciiTheme="majorHAnsi" w:hAnsiTheme="majorHAnsi"/>
          <w:sz w:val="22"/>
          <w:szCs w:val="22"/>
          <w:vertAlign w:val="superscript"/>
        </w:rPr>
        <w:t>ème</w:t>
      </w:r>
      <w:r w:rsidR="00EF65D4" w:rsidRPr="00EF65D4">
        <w:rPr>
          <w:rFonts w:asciiTheme="majorHAnsi" w:hAnsiTheme="majorHAnsi"/>
          <w:sz w:val="22"/>
          <w:szCs w:val="22"/>
        </w:rPr>
        <w:t xml:space="preserve"> édition</w:t>
      </w:r>
      <w:r w:rsidR="00EF65D4">
        <w:rPr>
          <w:rFonts w:asciiTheme="majorHAnsi" w:hAnsiTheme="majorHAnsi"/>
          <w:sz w:val="22"/>
          <w:szCs w:val="22"/>
        </w:rPr>
        <w:t> »</w:t>
      </w:r>
    </w:p>
    <w:p w14:paraId="405A8D49" w14:textId="35786E17" w:rsidR="00EF65D4" w:rsidRDefault="002A0B1D" w:rsidP="00EF65D4">
      <w:pPr>
        <w:pStyle w:val="Paragraphedeliste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EF65D4" w:rsidRPr="00EF65D4">
        <w:rPr>
          <w:rFonts w:asciiTheme="majorHAnsi" w:hAnsiTheme="majorHAnsi"/>
          <w:sz w:val="22"/>
          <w:szCs w:val="22"/>
        </w:rPr>
        <w:t xml:space="preserve">rojet </w:t>
      </w:r>
      <w:r>
        <w:rPr>
          <w:rFonts w:asciiTheme="majorHAnsi" w:hAnsiTheme="majorHAnsi"/>
          <w:sz w:val="22"/>
          <w:szCs w:val="22"/>
        </w:rPr>
        <w:t xml:space="preserve">numéro 2 : </w:t>
      </w:r>
      <w:r w:rsidR="00EF65D4" w:rsidRPr="00EF65D4">
        <w:rPr>
          <w:rFonts w:asciiTheme="majorHAnsi" w:hAnsiTheme="majorHAnsi"/>
          <w:sz w:val="22"/>
          <w:szCs w:val="22"/>
        </w:rPr>
        <w:t>« L’effondrement qui a déjà eu lieu : quels devenirs pour les anciens bassins industriels ? »</w:t>
      </w:r>
    </w:p>
    <w:p w14:paraId="4894C2AF" w14:textId="55D81B61" w:rsidR="00EF65D4" w:rsidRDefault="00EF65D4" w:rsidP="00EF65D4">
      <w:pPr>
        <w:rPr>
          <w:rFonts w:asciiTheme="majorHAnsi" w:hAnsiTheme="majorHAnsi"/>
          <w:sz w:val="22"/>
          <w:szCs w:val="22"/>
        </w:rPr>
      </w:pPr>
    </w:p>
    <w:p w14:paraId="5E9F4854" w14:textId="6824269E" w:rsidR="00EF65D4" w:rsidRDefault="00EF65D4" w:rsidP="002A0B1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Tous deux </w:t>
      </w:r>
      <w:r w:rsidR="002A0B1D">
        <w:rPr>
          <w:rFonts w:asciiTheme="majorHAnsi" w:hAnsiTheme="majorHAnsi"/>
          <w:sz w:val="22"/>
          <w:szCs w:val="22"/>
        </w:rPr>
        <w:t>sont éligibles du point de vue du respect des critères pluridisciplinaires et multi laboratoires.</w:t>
      </w:r>
    </w:p>
    <w:p w14:paraId="4DEA796D" w14:textId="7A07D513" w:rsidR="002A0B1D" w:rsidRDefault="002A0B1D" w:rsidP="002A0B1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projet numéro 1 est la suite du projet financé lors de l’appel à projet 2019. La publication des actes de la journée d’études est en cours. Ce projet correspond au</w:t>
      </w:r>
      <w:r w:rsidR="009963A4">
        <w:rPr>
          <w:rFonts w:asciiTheme="majorHAnsi" w:hAnsiTheme="majorHAnsi"/>
          <w:sz w:val="22"/>
          <w:szCs w:val="22"/>
        </w:rPr>
        <w:t xml:space="preserve"> 1</w:t>
      </w:r>
      <w:r w:rsidR="009963A4" w:rsidRPr="009963A4">
        <w:rPr>
          <w:rFonts w:asciiTheme="majorHAnsi" w:hAnsiTheme="majorHAnsi"/>
          <w:sz w:val="22"/>
          <w:szCs w:val="22"/>
          <w:vertAlign w:val="superscript"/>
        </w:rPr>
        <w:t>er</w:t>
      </w:r>
      <w:r w:rsidR="009963A4">
        <w:rPr>
          <w:rFonts w:asciiTheme="majorHAnsi" w:hAnsiTheme="majorHAnsi"/>
          <w:sz w:val="22"/>
          <w:szCs w:val="22"/>
        </w:rPr>
        <w:t xml:space="preserve"> axe scientifique du PRSH. </w:t>
      </w:r>
      <w:r>
        <w:rPr>
          <w:rFonts w:asciiTheme="majorHAnsi" w:hAnsiTheme="majorHAnsi"/>
          <w:sz w:val="22"/>
          <w:szCs w:val="22"/>
        </w:rPr>
        <w:t>Le budget de P5 2</w:t>
      </w:r>
      <w:r w:rsidRPr="002A0B1D">
        <w:rPr>
          <w:rFonts w:asciiTheme="majorHAnsi" w:hAnsiTheme="majorHAnsi"/>
          <w:sz w:val="22"/>
          <w:szCs w:val="22"/>
          <w:vertAlign w:val="superscript"/>
        </w:rPr>
        <w:t>ème</w:t>
      </w:r>
      <w:r>
        <w:rPr>
          <w:rFonts w:asciiTheme="majorHAnsi" w:hAnsiTheme="majorHAnsi"/>
          <w:sz w:val="22"/>
          <w:szCs w:val="22"/>
        </w:rPr>
        <w:t xml:space="preserve"> édition est cohérent</w:t>
      </w:r>
    </w:p>
    <w:p w14:paraId="15C454B1" w14:textId="5CBB4488" w:rsidR="002A0B1D" w:rsidRDefault="002A0B1D" w:rsidP="002A0B1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projet numéro 2 est à la croisée</w:t>
      </w:r>
      <w:r w:rsidR="009963A4">
        <w:rPr>
          <w:rFonts w:asciiTheme="majorHAnsi" w:hAnsiTheme="majorHAnsi"/>
          <w:sz w:val="22"/>
          <w:szCs w:val="22"/>
        </w:rPr>
        <w:t xml:space="preserve"> des deux axes scientifiques du PRSH. Le budget ainsi que le calendrier doivent être corrigés avant envoi aux experts.</w:t>
      </w:r>
    </w:p>
    <w:p w14:paraId="1740FED5" w14:textId="337CFAA9" w:rsidR="009963A4" w:rsidRDefault="009963A4" w:rsidP="002A0B1D">
      <w:pPr>
        <w:jc w:val="both"/>
        <w:rPr>
          <w:rFonts w:asciiTheme="majorHAnsi" w:hAnsiTheme="majorHAnsi"/>
          <w:sz w:val="22"/>
          <w:szCs w:val="22"/>
        </w:rPr>
      </w:pPr>
    </w:p>
    <w:p w14:paraId="5CA8F198" w14:textId="2A7BDA7A" w:rsidR="009963A4" w:rsidRDefault="009963A4" w:rsidP="002A0B1D">
      <w:p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Evaluateurs</w:t>
      </w:r>
      <w:proofErr w:type="spellEnd"/>
      <w:r>
        <w:rPr>
          <w:rFonts w:asciiTheme="majorHAnsi" w:hAnsiTheme="majorHAnsi"/>
          <w:sz w:val="22"/>
          <w:szCs w:val="22"/>
        </w:rPr>
        <w:t xml:space="preserve"> du projet numéro 1 :</w:t>
      </w:r>
    </w:p>
    <w:p w14:paraId="6C79488B" w14:textId="25D1B459" w:rsidR="009963A4" w:rsidRDefault="009963A4" w:rsidP="002A0B1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Interne : Bénédicte Le </w:t>
      </w:r>
      <w:proofErr w:type="spellStart"/>
      <w:r>
        <w:rPr>
          <w:rFonts w:asciiTheme="majorHAnsi" w:hAnsiTheme="majorHAnsi"/>
          <w:sz w:val="22"/>
          <w:szCs w:val="22"/>
        </w:rPr>
        <w:t>Hégarat</w:t>
      </w:r>
      <w:proofErr w:type="spellEnd"/>
    </w:p>
    <w:p w14:paraId="21D2A3EF" w14:textId="10BC8BE5" w:rsidR="009963A4" w:rsidRDefault="009963A4" w:rsidP="002A0B1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Externe : Alain-Philippe Durand, </w:t>
      </w:r>
      <w:proofErr w:type="spellStart"/>
      <w:r>
        <w:rPr>
          <w:rFonts w:asciiTheme="majorHAnsi" w:hAnsiTheme="majorHAnsi"/>
          <w:sz w:val="22"/>
          <w:szCs w:val="22"/>
        </w:rPr>
        <w:t>University</w:t>
      </w:r>
      <w:proofErr w:type="spellEnd"/>
      <w:r>
        <w:rPr>
          <w:rFonts w:asciiTheme="majorHAnsi" w:hAnsiTheme="majorHAnsi"/>
          <w:sz w:val="22"/>
          <w:szCs w:val="22"/>
        </w:rPr>
        <w:t xml:space="preserve"> of Arizona</w:t>
      </w:r>
    </w:p>
    <w:p w14:paraId="2C4F91FB" w14:textId="03A01018" w:rsidR="009963A4" w:rsidRDefault="009963A4" w:rsidP="002A0B1D">
      <w:pPr>
        <w:jc w:val="both"/>
        <w:rPr>
          <w:rFonts w:asciiTheme="majorHAnsi" w:hAnsiTheme="majorHAnsi"/>
          <w:sz w:val="22"/>
          <w:szCs w:val="22"/>
        </w:rPr>
      </w:pPr>
    </w:p>
    <w:p w14:paraId="2E962E41" w14:textId="3FEE3915" w:rsidR="009963A4" w:rsidRDefault="009963A4" w:rsidP="002A0B1D">
      <w:p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Evaluateurs</w:t>
      </w:r>
      <w:proofErr w:type="spellEnd"/>
      <w:r>
        <w:rPr>
          <w:rFonts w:asciiTheme="majorHAnsi" w:hAnsiTheme="majorHAnsi"/>
          <w:sz w:val="22"/>
          <w:szCs w:val="22"/>
        </w:rPr>
        <w:t xml:space="preserve"> du projet numéro 2 :</w:t>
      </w:r>
    </w:p>
    <w:p w14:paraId="3110C27B" w14:textId="783D61BF" w:rsidR="009963A4" w:rsidRDefault="009963A4" w:rsidP="002A0B1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Interne : </w:t>
      </w:r>
      <w:proofErr w:type="spellStart"/>
      <w:r>
        <w:rPr>
          <w:rFonts w:asciiTheme="majorHAnsi" w:hAnsiTheme="majorHAnsi"/>
          <w:sz w:val="22"/>
          <w:szCs w:val="22"/>
        </w:rPr>
        <w:t>Alejandra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Gaviria</w:t>
      </w:r>
      <w:proofErr w:type="spellEnd"/>
    </w:p>
    <w:p w14:paraId="65DBDBC3" w14:textId="6031E15D" w:rsidR="009963A4" w:rsidRDefault="009963A4" w:rsidP="002A0B1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Externe : Mathieu </w:t>
      </w:r>
      <w:proofErr w:type="spellStart"/>
      <w:r>
        <w:rPr>
          <w:rFonts w:asciiTheme="majorHAnsi" w:hAnsiTheme="majorHAnsi"/>
          <w:sz w:val="22"/>
          <w:szCs w:val="22"/>
        </w:rPr>
        <w:t>Sanch-Maritan</w:t>
      </w:r>
      <w:proofErr w:type="spellEnd"/>
      <w:r>
        <w:rPr>
          <w:rFonts w:asciiTheme="majorHAnsi" w:hAnsiTheme="majorHAnsi"/>
          <w:sz w:val="22"/>
          <w:szCs w:val="22"/>
        </w:rPr>
        <w:t>, Université Rouen Normandie</w:t>
      </w:r>
    </w:p>
    <w:p w14:paraId="4BD3E068" w14:textId="1A54C8BB" w:rsidR="002A0B1D" w:rsidRDefault="002A0B1D" w:rsidP="002A0B1D">
      <w:pPr>
        <w:jc w:val="both"/>
        <w:rPr>
          <w:rFonts w:asciiTheme="majorHAnsi" w:hAnsiTheme="majorHAnsi"/>
          <w:sz w:val="22"/>
          <w:szCs w:val="22"/>
        </w:rPr>
      </w:pPr>
    </w:p>
    <w:p w14:paraId="41A56455" w14:textId="77777777" w:rsidR="002A0B1D" w:rsidRPr="00EF65D4" w:rsidRDefault="002A0B1D" w:rsidP="002A0B1D">
      <w:pPr>
        <w:jc w:val="both"/>
        <w:rPr>
          <w:rFonts w:asciiTheme="majorHAnsi" w:hAnsiTheme="majorHAnsi"/>
          <w:sz w:val="22"/>
          <w:szCs w:val="22"/>
        </w:rPr>
      </w:pPr>
    </w:p>
    <w:p w14:paraId="2E34B87D" w14:textId="77777777" w:rsidR="00CF559A" w:rsidRDefault="00CF559A">
      <w:pPr>
        <w:rPr>
          <w:rFonts w:asciiTheme="majorHAnsi" w:hAnsiTheme="majorHAnsi"/>
          <w:b/>
          <w:sz w:val="22"/>
          <w:szCs w:val="22"/>
        </w:rPr>
        <w:sectPr w:rsidR="00CF559A" w:rsidSect="00CF559A">
          <w:headerReference w:type="default" r:id="rId7"/>
          <w:footerReference w:type="default" r:id="rId8"/>
          <w:pgSz w:w="11900" w:h="16840"/>
          <w:pgMar w:top="1044" w:right="1417" w:bottom="1417" w:left="1417" w:header="708" w:footer="708" w:gutter="0"/>
          <w:cols w:space="708"/>
          <w:docGrid w:linePitch="360"/>
        </w:sectPr>
      </w:pPr>
    </w:p>
    <w:p w14:paraId="57104524" w14:textId="26395670" w:rsidR="007F379A" w:rsidRDefault="007F379A" w:rsidP="00CF559A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0F6A7F84" w14:textId="03AAA939" w:rsidR="007F379A" w:rsidRDefault="007F379A" w:rsidP="00CF559A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452AA103" w14:textId="0F6FB780" w:rsidR="007F379A" w:rsidRDefault="007F379A" w:rsidP="00CF559A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4BDF60F2" w14:textId="77777777" w:rsidR="007F379A" w:rsidRDefault="007F379A" w:rsidP="00CF559A">
      <w:pPr>
        <w:pBdr>
          <w:bottom w:val="single" w:sz="6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70A7E563" w14:textId="56E1BC3D" w:rsidR="00CF559A" w:rsidRDefault="00CF559A" w:rsidP="00CF559A">
      <w:pPr>
        <w:rPr>
          <w:rFonts w:asciiTheme="majorHAnsi" w:hAnsiTheme="majorHAnsi"/>
          <w:b/>
          <w:sz w:val="22"/>
          <w:szCs w:val="22"/>
        </w:rPr>
      </w:pPr>
    </w:p>
    <w:p w14:paraId="437D67FC" w14:textId="77777777" w:rsidR="00EF65D4" w:rsidRDefault="00B83B76" w:rsidP="00EF65D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Pièces jointes</w:t>
      </w:r>
      <w:r w:rsidR="00CF559A">
        <w:rPr>
          <w:rFonts w:asciiTheme="majorHAnsi" w:hAnsiTheme="majorHAnsi"/>
          <w:b/>
          <w:sz w:val="22"/>
          <w:szCs w:val="22"/>
        </w:rPr>
        <w:t xml:space="preserve"> : </w:t>
      </w:r>
    </w:p>
    <w:p w14:paraId="684E122A" w14:textId="5972812C" w:rsidR="00EF65D4" w:rsidRPr="00EF65D4" w:rsidRDefault="00EF65D4" w:rsidP="00EF65D4">
      <w:pPr>
        <w:pStyle w:val="Paragraphedeliste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Liste des membres élus, désignés et de droit du CAS</w:t>
      </w:r>
    </w:p>
    <w:p w14:paraId="1E7B0BFC" w14:textId="3CA4C22A" w:rsidR="00B83B76" w:rsidRPr="00EF65D4" w:rsidRDefault="00B83B76" w:rsidP="00EF65D4">
      <w:pPr>
        <w:pStyle w:val="Paragraphedeliste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EF65D4">
        <w:rPr>
          <w:rFonts w:asciiTheme="majorHAnsi" w:hAnsiTheme="majorHAnsi"/>
          <w:sz w:val="22"/>
          <w:szCs w:val="22"/>
        </w:rPr>
        <w:t>Dossier de candidature du projet « P5 : proto-punk, punk, post punk (Le Havre, Normandie, Europe) 2</w:t>
      </w:r>
      <w:r w:rsidRPr="00EF65D4">
        <w:rPr>
          <w:rFonts w:asciiTheme="majorHAnsi" w:hAnsiTheme="majorHAnsi"/>
          <w:sz w:val="22"/>
          <w:szCs w:val="22"/>
          <w:vertAlign w:val="superscript"/>
        </w:rPr>
        <w:t>ème</w:t>
      </w:r>
      <w:r w:rsidRPr="00EF65D4">
        <w:rPr>
          <w:rFonts w:asciiTheme="majorHAnsi" w:hAnsiTheme="majorHAnsi"/>
          <w:sz w:val="22"/>
          <w:szCs w:val="22"/>
        </w:rPr>
        <w:t xml:space="preserve"> édition</w:t>
      </w:r>
      <w:r w:rsidR="00EF65D4">
        <w:rPr>
          <w:rFonts w:asciiTheme="majorHAnsi" w:hAnsiTheme="majorHAnsi"/>
          <w:sz w:val="22"/>
          <w:szCs w:val="22"/>
        </w:rPr>
        <w:t> »</w:t>
      </w:r>
    </w:p>
    <w:p w14:paraId="5C1C2FF6" w14:textId="536BAAA0" w:rsidR="00893CB5" w:rsidRPr="00EF65D4" w:rsidRDefault="00893CB5" w:rsidP="00EF65D4">
      <w:pPr>
        <w:pStyle w:val="Paragraphedeliste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EF65D4">
        <w:rPr>
          <w:rFonts w:asciiTheme="majorHAnsi" w:hAnsiTheme="majorHAnsi"/>
          <w:sz w:val="22"/>
          <w:szCs w:val="22"/>
        </w:rPr>
        <w:t>Dossier de candidature du projet « L’effondrement qui a déjà eu lieu : quels devenirs pour les anciens bassins industriels ? »</w:t>
      </w:r>
    </w:p>
    <w:p w14:paraId="5006AA8D" w14:textId="64F30B5E" w:rsidR="00CF559A" w:rsidRPr="00CF559A" w:rsidRDefault="00CF559A" w:rsidP="007F379A">
      <w:pPr>
        <w:rPr>
          <w:rFonts w:asciiTheme="majorHAnsi" w:hAnsiTheme="majorHAnsi"/>
          <w:sz w:val="22"/>
          <w:szCs w:val="22"/>
        </w:rPr>
      </w:pPr>
    </w:p>
    <w:sectPr w:rsidR="00CF559A" w:rsidRPr="00CF559A" w:rsidSect="00CF559A">
      <w:type w:val="continuous"/>
      <w:pgSz w:w="11900" w:h="16840"/>
      <w:pgMar w:top="10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16A0" w14:textId="77777777" w:rsidR="003D47B6" w:rsidRDefault="003D47B6" w:rsidP="00EA0073">
      <w:r>
        <w:separator/>
      </w:r>
    </w:p>
  </w:endnote>
  <w:endnote w:type="continuationSeparator" w:id="0">
    <w:p w14:paraId="132C2D32" w14:textId="77777777" w:rsidR="003D47B6" w:rsidRDefault="003D47B6" w:rsidP="00EA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 55">
    <w:altName w:val="Calibri"/>
    <w:panose1 w:val="020B0604020202020204"/>
    <w:charset w:val="00"/>
    <w:family w:val="auto"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3AFD" w14:textId="115AB4F0" w:rsidR="00CF559A" w:rsidRPr="00CF559A" w:rsidRDefault="00CF559A" w:rsidP="00CF559A">
    <w:pPr>
      <w:pStyle w:val="Pieddepage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Date de rédaction du CR :  </w:t>
    </w:r>
    <w:r w:rsidR="005F5DC6">
      <w:rPr>
        <w:rFonts w:asciiTheme="majorHAnsi" w:hAnsiTheme="majorHAnsi"/>
      </w:rPr>
      <w:t>12</w:t>
    </w:r>
    <w:r w:rsidR="008841F1">
      <w:rPr>
        <w:rFonts w:asciiTheme="majorHAnsi" w:hAnsiTheme="majorHAnsi"/>
      </w:rPr>
      <w:t>/</w:t>
    </w:r>
    <w:r w:rsidR="005F5DC6">
      <w:rPr>
        <w:rFonts w:asciiTheme="majorHAnsi" w:hAnsiTheme="majorHAnsi"/>
      </w:rPr>
      <w:t>12</w:t>
    </w:r>
    <w:r w:rsidR="008841F1">
      <w:rPr>
        <w:rFonts w:asciiTheme="majorHAnsi" w:hAnsiTheme="majorHAnsi"/>
      </w:rPr>
      <w:t>/201</w:t>
    </w:r>
    <w:r w:rsidR="005F5DC6">
      <w:rPr>
        <w:rFonts w:asciiTheme="majorHAnsi" w:hAnsiTheme="majorHAnsi"/>
      </w:rPr>
      <w:t>9</w:t>
    </w:r>
    <w:r>
      <w:rPr>
        <w:rFonts w:asciiTheme="majorHAnsi" w:hAnsiTheme="majorHAnsi"/>
      </w:rPr>
      <w:t xml:space="preserve"> – Auteur : </w:t>
    </w:r>
    <w:r w:rsidR="005F5DC6">
      <w:rPr>
        <w:rFonts w:asciiTheme="majorHAnsi" w:hAnsiTheme="majorHAnsi"/>
      </w:rPr>
      <w:t>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828C" w14:textId="77777777" w:rsidR="003D47B6" w:rsidRDefault="003D47B6" w:rsidP="00EA0073">
      <w:r>
        <w:separator/>
      </w:r>
    </w:p>
  </w:footnote>
  <w:footnote w:type="continuationSeparator" w:id="0">
    <w:p w14:paraId="3A0BD49F" w14:textId="77777777" w:rsidR="003D47B6" w:rsidRDefault="003D47B6" w:rsidP="00EA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FE6F" w14:textId="5093684B" w:rsidR="00CF559A" w:rsidRDefault="00CF559A">
    <w:pPr>
      <w:pStyle w:val="En-tte"/>
    </w:pPr>
    <w:r w:rsidRPr="00CF559A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4214DA84" wp14:editId="065274A0">
          <wp:simplePos x="0" y="0"/>
          <wp:positionH relativeFrom="column">
            <wp:posOffset>-46355</wp:posOffset>
          </wp:positionH>
          <wp:positionV relativeFrom="paragraph">
            <wp:posOffset>127000</wp:posOffset>
          </wp:positionV>
          <wp:extent cx="2118995" cy="932815"/>
          <wp:effectExtent l="0" t="0" r="0" b="6985"/>
          <wp:wrapTight wrapText="bothSides">
            <wp:wrapPolygon edited="0">
              <wp:start x="0" y="0"/>
              <wp:lineTo x="0" y="21174"/>
              <wp:lineTo x="21231" y="21174"/>
              <wp:lineTo x="2123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v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A93"/>
    <w:multiLevelType w:val="hybridMultilevel"/>
    <w:tmpl w:val="5EDEEEEA"/>
    <w:lvl w:ilvl="0" w:tplc="208883D2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1D8"/>
    <w:multiLevelType w:val="hybridMultilevel"/>
    <w:tmpl w:val="35901BE8"/>
    <w:lvl w:ilvl="0" w:tplc="75E09B5A"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15B783C"/>
    <w:multiLevelType w:val="hybridMultilevel"/>
    <w:tmpl w:val="E5A0C8F6"/>
    <w:lvl w:ilvl="0" w:tplc="6AA0E9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3B75"/>
    <w:multiLevelType w:val="hybridMultilevel"/>
    <w:tmpl w:val="8F9E2860"/>
    <w:lvl w:ilvl="0" w:tplc="82E06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271D"/>
    <w:multiLevelType w:val="hybridMultilevel"/>
    <w:tmpl w:val="CCD6A7B8"/>
    <w:lvl w:ilvl="0" w:tplc="2138E904"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8DA7B0A"/>
    <w:multiLevelType w:val="hybridMultilevel"/>
    <w:tmpl w:val="24760888"/>
    <w:lvl w:ilvl="0" w:tplc="5B44C200">
      <w:start w:val="14"/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CB4DF5"/>
    <w:multiLevelType w:val="hybridMultilevel"/>
    <w:tmpl w:val="51709E9A"/>
    <w:lvl w:ilvl="0" w:tplc="428C7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0851004"/>
    <w:multiLevelType w:val="hybridMultilevel"/>
    <w:tmpl w:val="B6CAFEA8"/>
    <w:lvl w:ilvl="0" w:tplc="9BBC28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2585"/>
    <w:multiLevelType w:val="hybridMultilevel"/>
    <w:tmpl w:val="0F628C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E14FC"/>
    <w:multiLevelType w:val="hybridMultilevel"/>
    <w:tmpl w:val="8E24750A"/>
    <w:lvl w:ilvl="0" w:tplc="ECA87386">
      <w:numFmt w:val="bullet"/>
      <w:lvlText w:val="-"/>
      <w:lvlJc w:val="left"/>
      <w:pPr>
        <w:ind w:left="720" w:hanging="360"/>
      </w:pPr>
      <w:rPr>
        <w:rFonts w:ascii="Univers 55" w:eastAsiaTheme="minorEastAsia" w:hAnsi="Univers 55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32AB2"/>
    <w:multiLevelType w:val="hybridMultilevel"/>
    <w:tmpl w:val="637288B4"/>
    <w:lvl w:ilvl="0" w:tplc="208883D2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30EE0"/>
    <w:multiLevelType w:val="hybridMultilevel"/>
    <w:tmpl w:val="16E8475C"/>
    <w:lvl w:ilvl="0" w:tplc="208883D2">
      <w:start w:val="5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813EA"/>
    <w:multiLevelType w:val="hybridMultilevel"/>
    <w:tmpl w:val="C5E474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227571"/>
    <w:multiLevelType w:val="hybridMultilevel"/>
    <w:tmpl w:val="8F54F0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87463"/>
    <w:multiLevelType w:val="hybridMultilevel"/>
    <w:tmpl w:val="ACD29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5A"/>
    <w:rsid w:val="000037A7"/>
    <w:rsid w:val="00025B6E"/>
    <w:rsid w:val="00030B23"/>
    <w:rsid w:val="000363B2"/>
    <w:rsid w:val="00056359"/>
    <w:rsid w:val="00062CEF"/>
    <w:rsid w:val="000716C8"/>
    <w:rsid w:val="000B160B"/>
    <w:rsid w:val="000D07CD"/>
    <w:rsid w:val="000E1517"/>
    <w:rsid w:val="000E4E09"/>
    <w:rsid w:val="000E7B9A"/>
    <w:rsid w:val="000F7131"/>
    <w:rsid w:val="00117D9B"/>
    <w:rsid w:val="001269D1"/>
    <w:rsid w:val="00146D3D"/>
    <w:rsid w:val="00157306"/>
    <w:rsid w:val="001C03F7"/>
    <w:rsid w:val="001E7631"/>
    <w:rsid w:val="00214067"/>
    <w:rsid w:val="0021619A"/>
    <w:rsid w:val="00224C10"/>
    <w:rsid w:val="00240024"/>
    <w:rsid w:val="00276D6B"/>
    <w:rsid w:val="00277157"/>
    <w:rsid w:val="00285748"/>
    <w:rsid w:val="002A0B1D"/>
    <w:rsid w:val="002D4F11"/>
    <w:rsid w:val="002E722A"/>
    <w:rsid w:val="002F293A"/>
    <w:rsid w:val="002F491B"/>
    <w:rsid w:val="002F7351"/>
    <w:rsid w:val="00315166"/>
    <w:rsid w:val="00325422"/>
    <w:rsid w:val="00326110"/>
    <w:rsid w:val="0036567B"/>
    <w:rsid w:val="003739F1"/>
    <w:rsid w:val="00390D70"/>
    <w:rsid w:val="003A480B"/>
    <w:rsid w:val="003B20F2"/>
    <w:rsid w:val="003B31EC"/>
    <w:rsid w:val="003B744C"/>
    <w:rsid w:val="003D47B6"/>
    <w:rsid w:val="003F09B9"/>
    <w:rsid w:val="003F1D73"/>
    <w:rsid w:val="00411477"/>
    <w:rsid w:val="00412E59"/>
    <w:rsid w:val="00421370"/>
    <w:rsid w:val="00454A4F"/>
    <w:rsid w:val="0047004C"/>
    <w:rsid w:val="00472B6B"/>
    <w:rsid w:val="004E3D55"/>
    <w:rsid w:val="00503A99"/>
    <w:rsid w:val="0052022E"/>
    <w:rsid w:val="00544DF7"/>
    <w:rsid w:val="00562B91"/>
    <w:rsid w:val="00564CBF"/>
    <w:rsid w:val="0059188E"/>
    <w:rsid w:val="005A1C77"/>
    <w:rsid w:val="005B0990"/>
    <w:rsid w:val="005C5E13"/>
    <w:rsid w:val="005C78C0"/>
    <w:rsid w:val="005F5DC6"/>
    <w:rsid w:val="00637948"/>
    <w:rsid w:val="00675152"/>
    <w:rsid w:val="006903CD"/>
    <w:rsid w:val="006A4707"/>
    <w:rsid w:val="006C56D6"/>
    <w:rsid w:val="006C69EF"/>
    <w:rsid w:val="006E1BD8"/>
    <w:rsid w:val="00704AE5"/>
    <w:rsid w:val="00747277"/>
    <w:rsid w:val="007527BD"/>
    <w:rsid w:val="00765754"/>
    <w:rsid w:val="00775C8C"/>
    <w:rsid w:val="00780C31"/>
    <w:rsid w:val="007970AF"/>
    <w:rsid w:val="007B1959"/>
    <w:rsid w:val="007F1AF0"/>
    <w:rsid w:val="007F379A"/>
    <w:rsid w:val="00826325"/>
    <w:rsid w:val="008350D6"/>
    <w:rsid w:val="00840C2E"/>
    <w:rsid w:val="00875BD7"/>
    <w:rsid w:val="008838BA"/>
    <w:rsid w:val="008841F1"/>
    <w:rsid w:val="00893CB5"/>
    <w:rsid w:val="008D6AFA"/>
    <w:rsid w:val="008F72B4"/>
    <w:rsid w:val="0091017F"/>
    <w:rsid w:val="00912F98"/>
    <w:rsid w:val="009206B3"/>
    <w:rsid w:val="00943CF1"/>
    <w:rsid w:val="00953753"/>
    <w:rsid w:val="00986827"/>
    <w:rsid w:val="009963A4"/>
    <w:rsid w:val="009F1FD5"/>
    <w:rsid w:val="00A20ACD"/>
    <w:rsid w:val="00A35663"/>
    <w:rsid w:val="00A42DC3"/>
    <w:rsid w:val="00A9177E"/>
    <w:rsid w:val="00AA40C3"/>
    <w:rsid w:val="00AA7944"/>
    <w:rsid w:val="00AB0EA4"/>
    <w:rsid w:val="00AD3CCC"/>
    <w:rsid w:val="00AF65E8"/>
    <w:rsid w:val="00B32312"/>
    <w:rsid w:val="00B74415"/>
    <w:rsid w:val="00B83B76"/>
    <w:rsid w:val="00B94572"/>
    <w:rsid w:val="00B950A9"/>
    <w:rsid w:val="00BA065A"/>
    <w:rsid w:val="00BA56CD"/>
    <w:rsid w:val="00BB077C"/>
    <w:rsid w:val="00BC1061"/>
    <w:rsid w:val="00BC3341"/>
    <w:rsid w:val="00BC464B"/>
    <w:rsid w:val="00BF371E"/>
    <w:rsid w:val="00C358E8"/>
    <w:rsid w:val="00CA07A4"/>
    <w:rsid w:val="00CA1049"/>
    <w:rsid w:val="00CB7B78"/>
    <w:rsid w:val="00CD2699"/>
    <w:rsid w:val="00CE5038"/>
    <w:rsid w:val="00CF0215"/>
    <w:rsid w:val="00CF1955"/>
    <w:rsid w:val="00CF559A"/>
    <w:rsid w:val="00D0573C"/>
    <w:rsid w:val="00D41D99"/>
    <w:rsid w:val="00D500D0"/>
    <w:rsid w:val="00D5598F"/>
    <w:rsid w:val="00D6354D"/>
    <w:rsid w:val="00D656A4"/>
    <w:rsid w:val="00D73EC9"/>
    <w:rsid w:val="00D74F68"/>
    <w:rsid w:val="00D833FD"/>
    <w:rsid w:val="00DA0CA4"/>
    <w:rsid w:val="00DB47C0"/>
    <w:rsid w:val="00DB6FA8"/>
    <w:rsid w:val="00DC7096"/>
    <w:rsid w:val="00DD41A6"/>
    <w:rsid w:val="00DE1280"/>
    <w:rsid w:val="00DE7C02"/>
    <w:rsid w:val="00DF0347"/>
    <w:rsid w:val="00E030E7"/>
    <w:rsid w:val="00E05D5B"/>
    <w:rsid w:val="00E25400"/>
    <w:rsid w:val="00E43DC4"/>
    <w:rsid w:val="00E44160"/>
    <w:rsid w:val="00E91AE9"/>
    <w:rsid w:val="00E94330"/>
    <w:rsid w:val="00EA0073"/>
    <w:rsid w:val="00EA4B70"/>
    <w:rsid w:val="00EB62D7"/>
    <w:rsid w:val="00ED37D0"/>
    <w:rsid w:val="00EF65D4"/>
    <w:rsid w:val="00F036D2"/>
    <w:rsid w:val="00F065BF"/>
    <w:rsid w:val="00F1782F"/>
    <w:rsid w:val="00F35543"/>
    <w:rsid w:val="00F418A2"/>
    <w:rsid w:val="00F44A7E"/>
    <w:rsid w:val="00F45434"/>
    <w:rsid w:val="00F55C06"/>
    <w:rsid w:val="00F67357"/>
    <w:rsid w:val="00F91E3D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16DB5"/>
  <w15:docId w15:val="{DD49348D-B5E2-EB42-B1D5-0680F8E5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65A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65A"/>
    <w:pPr>
      <w:ind w:left="720"/>
      <w:contextualSpacing/>
    </w:pPr>
    <w:rPr>
      <w:rFonts w:ascii="Cambria" w:eastAsia="Cambria" w:hAnsi="Cambr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6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65A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A00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0073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A00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073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CF55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41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Mathiez</dc:creator>
  <cp:lastModifiedBy>Microsoft Office User</cp:lastModifiedBy>
  <cp:revision>5</cp:revision>
  <cp:lastPrinted>2017-11-24T08:49:00Z</cp:lastPrinted>
  <dcterms:created xsi:type="dcterms:W3CDTF">2019-12-12T12:50:00Z</dcterms:created>
  <dcterms:modified xsi:type="dcterms:W3CDTF">2019-12-12T13:57:00Z</dcterms:modified>
</cp:coreProperties>
</file>